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38" w:rsidRPr="004E0938" w:rsidRDefault="004E0938" w:rsidP="004E0938">
      <w:pPr>
        <w:rPr>
          <w:b/>
          <w:sz w:val="24"/>
        </w:rPr>
      </w:pPr>
      <w:r w:rsidRPr="004E0938">
        <w:rPr>
          <w:b/>
          <w:sz w:val="24"/>
        </w:rPr>
        <w:t>Questions of Reflection for Family Devotions</w:t>
      </w:r>
    </w:p>
    <w:p w:rsidR="004E0938" w:rsidRDefault="004E0938" w:rsidP="004E0938">
      <w:r>
        <w:t xml:space="preserve"> </w:t>
      </w:r>
    </w:p>
    <w:p w:rsidR="004E0938" w:rsidRDefault="004E0938" w:rsidP="004E0938">
      <w:pPr>
        <w:spacing w:line="240" w:lineRule="auto"/>
      </w:pPr>
      <w:r>
        <w:t>1. What is intercessory prayer and why is it important in the life of a Christian?</w:t>
      </w:r>
    </w:p>
    <w:p w:rsidR="004E0938" w:rsidRDefault="004E0938" w:rsidP="004E0938">
      <w:pPr>
        <w:spacing w:line="240" w:lineRule="auto"/>
      </w:pPr>
      <w:r>
        <w:t xml:space="preserve"> </w:t>
      </w:r>
    </w:p>
    <w:p w:rsidR="004E0938" w:rsidRDefault="004E0938" w:rsidP="004E0938">
      <w:pPr>
        <w:spacing w:line="240" w:lineRule="auto"/>
      </w:pPr>
      <w:r>
        <w:t>2. Why did Paul pray for the church in Colossae to be filled with the knowledge of God's will?</w:t>
      </w:r>
    </w:p>
    <w:p w:rsidR="004E0938" w:rsidRDefault="004E0938" w:rsidP="004E0938">
      <w:pPr>
        <w:spacing w:line="240" w:lineRule="auto"/>
      </w:pPr>
      <w:r>
        <w:t xml:space="preserve"> </w:t>
      </w:r>
    </w:p>
    <w:p w:rsidR="004E0938" w:rsidRDefault="004E0938" w:rsidP="004E0938">
      <w:pPr>
        <w:spacing w:line="240" w:lineRule="auto"/>
      </w:pPr>
      <w:r>
        <w:t>3. How can we know the truth about God and His will for our lives?</w:t>
      </w:r>
    </w:p>
    <w:p w:rsidR="004E0938" w:rsidRDefault="004E0938" w:rsidP="004E0938">
      <w:pPr>
        <w:spacing w:line="240" w:lineRule="auto"/>
      </w:pPr>
      <w:r>
        <w:t xml:space="preserve"> </w:t>
      </w:r>
    </w:p>
    <w:p w:rsidR="004E0938" w:rsidRDefault="004E0938" w:rsidP="004E0938">
      <w:pPr>
        <w:spacing w:line="240" w:lineRule="auto"/>
      </w:pPr>
      <w:r>
        <w:t>4. What does it mean to walk worthy of the Lord?</w:t>
      </w:r>
    </w:p>
    <w:p w:rsidR="004E0938" w:rsidRDefault="004E0938" w:rsidP="004E0938">
      <w:pPr>
        <w:spacing w:line="240" w:lineRule="auto"/>
      </w:pPr>
      <w:r>
        <w:t xml:space="preserve"> </w:t>
      </w:r>
    </w:p>
    <w:p w:rsidR="004E0938" w:rsidRDefault="004E0938" w:rsidP="004E0938">
      <w:pPr>
        <w:spacing w:line="240" w:lineRule="auto"/>
      </w:pPr>
      <w:r>
        <w:t>5. What changes can we make to our lifestyle for our lives to become more pleasing to God?</w:t>
      </w:r>
    </w:p>
    <w:p w:rsidR="004E0938" w:rsidRDefault="004E0938" w:rsidP="004E0938">
      <w:pPr>
        <w:spacing w:line="240" w:lineRule="auto"/>
      </w:pPr>
      <w:r>
        <w:t xml:space="preserve"> </w:t>
      </w:r>
    </w:p>
    <w:p w:rsidR="004E0938" w:rsidRDefault="004E0938" w:rsidP="004E0938">
      <w:pPr>
        <w:spacing w:line="240" w:lineRule="auto"/>
      </w:pPr>
      <w:r>
        <w:t>6. What four evidences for the presence of divine life does Paul reveal in our text for today?</w:t>
      </w:r>
    </w:p>
    <w:p w:rsidR="004E0938" w:rsidRDefault="004E0938" w:rsidP="004E0938">
      <w:pPr>
        <w:spacing w:line="240" w:lineRule="auto"/>
      </w:pPr>
      <w:r>
        <w:t xml:space="preserve"> </w:t>
      </w:r>
    </w:p>
    <w:p w:rsidR="004E0938" w:rsidRDefault="004E0938" w:rsidP="004E0938">
      <w:pPr>
        <w:spacing w:line="240" w:lineRule="auto"/>
      </w:pPr>
      <w:r>
        <w:t>7.  What enables us to be faithful to the Lord and patient with others?</w:t>
      </w:r>
    </w:p>
    <w:p w:rsidR="004E0938" w:rsidRDefault="004E0938" w:rsidP="004E0938">
      <w:pPr>
        <w:spacing w:line="240" w:lineRule="auto"/>
      </w:pPr>
      <w:r>
        <w:t xml:space="preserve"> </w:t>
      </w:r>
    </w:p>
    <w:p w:rsidR="004E0938" w:rsidRDefault="004E0938" w:rsidP="004E0938">
      <w:pPr>
        <w:spacing w:line="240" w:lineRule="auto"/>
      </w:pPr>
      <w:r>
        <w:t>8. How can we experience true joy in the midst of great difficulty?</w:t>
      </w:r>
    </w:p>
    <w:p w:rsidR="004E0938" w:rsidRDefault="004E0938" w:rsidP="004E0938">
      <w:pPr>
        <w:spacing w:line="240" w:lineRule="auto"/>
      </w:pPr>
      <w:r>
        <w:t xml:space="preserve"> </w:t>
      </w:r>
    </w:p>
    <w:p w:rsidR="004E0938" w:rsidRDefault="004E0938" w:rsidP="004E0938">
      <w:pPr>
        <w:spacing w:line="240" w:lineRule="auto"/>
      </w:pPr>
      <w:r>
        <w:t>9. What has Christ already accomplished and finished on our behalf?</w:t>
      </w:r>
    </w:p>
    <w:p w:rsidR="004E0938" w:rsidRDefault="004E0938" w:rsidP="004E0938">
      <w:pPr>
        <w:spacing w:line="240" w:lineRule="auto"/>
      </w:pPr>
      <w:r>
        <w:t xml:space="preserve"> </w:t>
      </w:r>
    </w:p>
    <w:p w:rsidR="004E0938" w:rsidRDefault="004E0938" w:rsidP="004E0938">
      <w:pPr>
        <w:spacing w:line="240" w:lineRule="auto"/>
      </w:pPr>
      <w:r>
        <w:t>10. How can we best demonstrate our gratitude for what the Lord has done for us?</w:t>
      </w:r>
    </w:p>
    <w:p w:rsidR="004E0938" w:rsidRDefault="004E0938" w:rsidP="004E0938">
      <w:r>
        <w:t xml:space="preserve"> </w:t>
      </w:r>
    </w:p>
    <w:p w:rsidR="004E0938" w:rsidRDefault="004E0938" w:rsidP="004E0938">
      <w:r>
        <w:t xml:space="preserve">"You shall lay up these words of </w:t>
      </w:r>
      <w:proofErr w:type="gramStart"/>
      <w:r>
        <w:t>Mine</w:t>
      </w:r>
      <w:proofErr w:type="gramEnd"/>
      <w:r>
        <w:t xml:space="preserve"> in your heart and in your soul ... and you shall teach them to your children, talking of them when you are sitting in your house, and when you are walking by the way, and when you lie down, and when you rise up." Deuteronomy 11:18-20 </w:t>
      </w:r>
    </w:p>
    <w:p w:rsidR="004E0938" w:rsidRDefault="004E0938" w:rsidP="004E0938">
      <w:r>
        <w:t xml:space="preserve"> </w:t>
      </w:r>
    </w:p>
    <w:p w:rsidR="00712CB1" w:rsidRDefault="004E0938" w:rsidP="004E0938">
      <w:r>
        <w:t xml:space="preserve"> "Fathers do not provoke your children to anger, but bring them up in the discipline and instruction of the Lord." Ephesians 6:4</w:t>
      </w:r>
      <w:bookmarkStart w:id="0" w:name="_GoBack"/>
      <w:bookmarkEnd w:id="0"/>
    </w:p>
    <w:sectPr w:rsidR="00712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38"/>
    <w:rsid w:val="004E0938"/>
    <w:rsid w:val="0071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2011-08-23T12:33:00Z</dcterms:created>
  <dcterms:modified xsi:type="dcterms:W3CDTF">2011-08-23T12:34:00Z</dcterms:modified>
</cp:coreProperties>
</file>